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199" w:firstLineChars="8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附件1：</w:t>
      </w:r>
    </w:p>
    <w:p>
      <w:pPr>
        <w:ind w:firstLine="562"/>
        <w:jc w:val="center"/>
        <w:rPr>
          <w:rFonts w:asciiTheme="minorEastAsia" w:hAnsiTheme="minorEastAsia" w:eastAsiaTheme="minorEastAsia" w:cstheme="minorEastAsia"/>
          <w:b/>
          <w:sz w:val="28"/>
          <w:highlight w:val="none"/>
          <w:lang w:val="en-GB"/>
        </w:rPr>
      </w:pPr>
      <w:r>
        <w:rPr>
          <w:rFonts w:hint="eastAsia" w:asciiTheme="minorEastAsia" w:hAnsiTheme="minorEastAsia" w:eastAsiaTheme="minorEastAsia" w:cstheme="minorEastAsia"/>
          <w:b/>
          <w:sz w:val="28"/>
          <w:highlight w:val="none"/>
          <w:lang w:val="en-GB" w:eastAsia="zh-CN"/>
        </w:rPr>
        <w:t>曲阜师范大学研究生楼下沉广场商超租赁项目</w:t>
      </w:r>
      <w:r>
        <w:rPr>
          <w:rFonts w:hint="eastAsia" w:asciiTheme="minorEastAsia" w:hAnsiTheme="minorEastAsia" w:eastAsiaTheme="minorEastAsia" w:cstheme="minorEastAsia"/>
          <w:b/>
          <w:sz w:val="28"/>
          <w:highlight w:val="none"/>
          <w:lang w:val="en-GB"/>
        </w:rPr>
        <w:t>报名表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项目编号</w:t>
            </w:r>
          </w:p>
        </w:tc>
        <w:tc>
          <w:tcPr>
            <w:tcW w:w="3906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项目名称</w:t>
            </w:r>
          </w:p>
        </w:tc>
        <w:tc>
          <w:tcPr>
            <w:tcW w:w="3906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公司名称</w:t>
            </w:r>
            <w:r>
              <w:rPr>
                <w:rFonts w:hint="eastAsia" w:asciiTheme="minorEastAsia" w:hAnsiTheme="minorEastAsia" w:eastAsiaTheme="minorEastAsia"/>
              </w:rPr>
              <w:t>（公章）</w:t>
            </w:r>
          </w:p>
        </w:tc>
        <w:tc>
          <w:tcPr>
            <w:tcW w:w="3906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联系人</w:t>
            </w:r>
          </w:p>
        </w:tc>
        <w:tc>
          <w:tcPr>
            <w:tcW w:w="3906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联系电话</w:t>
            </w:r>
          </w:p>
        </w:tc>
        <w:tc>
          <w:tcPr>
            <w:tcW w:w="3906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邮箱</w:t>
            </w:r>
          </w:p>
        </w:tc>
        <w:tc>
          <w:tcPr>
            <w:tcW w:w="3906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说明：本表后附（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）营业执照副本扫描件（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</w:rPr>
              <w:t>工本费汇款底单截图</w:t>
            </w:r>
          </w:p>
        </w:tc>
      </w:tr>
    </w:tbl>
    <w:p>
      <w:pPr>
        <w:pStyle w:val="4"/>
        <w:spacing w:before="0" w:beforeAutospacing="0" w:after="0" w:afterAutospacing="0"/>
        <w:ind w:firstLine="480"/>
        <w:rPr>
          <w:rFonts w:asciiTheme="minorEastAsia" w:hAnsiTheme="minorEastAsia" w:eastAsiaTheme="minorEastAsia" w:cstheme="minorEastAsia"/>
        </w:rPr>
      </w:pPr>
    </w:p>
    <w:p>
      <w:pPr>
        <w:widowControl/>
        <w:spacing w:line="240" w:lineRule="auto"/>
        <w:ind w:firstLine="0" w:firstLineChars="0"/>
        <w:rPr>
          <w:rFonts w:asciiTheme="minorEastAsia" w:hAnsiTheme="minorEastAsia" w:eastAsiaTheme="minorEastAsia" w:cstheme="minorEastAsia"/>
          <w:kern w:val="0"/>
          <w:szCs w:val="24"/>
        </w:rPr>
      </w:pPr>
      <w:r>
        <w:rPr>
          <w:rFonts w:asciiTheme="minorEastAsia" w:hAnsiTheme="minorEastAsia" w:eastAsiaTheme="minorEastAsia" w:cstheme="minorEastAsia"/>
        </w:rPr>
        <w:br w:type="page"/>
      </w:r>
    </w:p>
    <w:p>
      <w:pPr>
        <w:pStyle w:val="4"/>
        <w:spacing w:before="0" w:beforeAutospacing="0" w:after="0" w:afterAutospacing="0"/>
        <w:ind w:firstLine="199" w:firstLineChars="8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附件2：</w:t>
      </w:r>
    </w:p>
    <w:p>
      <w:pPr>
        <w:ind w:firstLine="0" w:firstLineChars="0"/>
        <w:jc w:val="center"/>
        <w:rPr>
          <w:rFonts w:asciiTheme="minorEastAsia" w:hAnsiTheme="minorEastAsia" w:eastAsiaTheme="minorEastAsia" w:cstheme="minorEastAsia"/>
          <w:b/>
          <w:sz w:val="28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GB" w:eastAsia="zh-CN"/>
        </w:rPr>
        <w:t>曲阜师范大学研究生楼下沉广场商超租赁项目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GB"/>
        </w:rPr>
        <w:t>踏勘现场人员登记表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项目编号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项目名称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公司名称</w:t>
            </w:r>
            <w:r>
              <w:rPr>
                <w:rFonts w:hint="eastAsia" w:asciiTheme="minorEastAsia" w:hAnsiTheme="minorEastAsia" w:eastAsiaTheme="minorEastAsia"/>
              </w:rPr>
              <w:t>（公章）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人员姓名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身份证号码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</w:tcPr>
          <w:p>
            <w:pPr>
              <w:ind w:firstLine="0" w:firstLineChars="0"/>
              <w:jc w:val="both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联系电话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cs="仿宋" w:asciiTheme="minorEastAsia" w:hAnsiTheme="minorEastAsia" w:eastAsiaTheme="minorEastAsia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来自省市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仿宋" w:asciiTheme="minorEastAsia" w:hAnsiTheme="minorEastAsia" w:eastAsiaTheme="minorEastAsia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是否持有健康绿码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仿宋" w:asciiTheme="minorEastAsia" w:hAnsiTheme="minorEastAsia" w:eastAsiaTheme="minorEastAsia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是否持有48小时核酸证明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仿宋" w:asciiTheme="minorEastAsia" w:hAnsiTheme="minorEastAsia" w:eastAsiaTheme="minorEastAsia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近14日有无中高风险旅居史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仿宋" w:asciiTheme="minorEastAsia" w:hAnsiTheme="minorEastAsia" w:eastAsiaTheme="minorEastAsia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目前体温是否正常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pct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cs="仿宋" w:asciiTheme="minorEastAsia" w:hAnsiTheme="minorEastAsia" w:eastAsiaTheme="minorEastAsia"/>
                <w:kern w:val="0"/>
                <w:szCs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车牌号码</w:t>
            </w:r>
          </w:p>
        </w:tc>
        <w:tc>
          <w:tcPr>
            <w:tcW w:w="3855" w:type="pct"/>
          </w:tcPr>
          <w:p>
            <w:pPr>
              <w:ind w:firstLine="480"/>
              <w:jc w:val="both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备注：1.请各潜在供应商在报名时如实填写本表，因疫情原因，每个公司限报一人，踏勘现场人员一经填写不得更换，否则无法进入踏勘现场，由此造成的一切后果供应商自负。</w:t>
            </w:r>
          </w:p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2.本表后附：法定代表人授权委托书、踏勘现场人员“健康码”绿码截图、“通信大数据行程卡”截图。</w:t>
            </w:r>
          </w:p>
          <w:p>
            <w:pPr>
              <w:widowControl/>
              <w:ind w:firstLine="0" w:firstLineChars="0"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3.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val="en-US" w:eastAsia="zh-CN" w:bidi="ar"/>
              </w:rPr>
              <w:t>各响应供应商必须严格执行曲阜师范大学疫情防控政策，否则一切后果由供应商自负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4"/>
                <w:lang w:bidi="ar"/>
              </w:rPr>
              <w:t>。</w:t>
            </w:r>
          </w:p>
        </w:tc>
      </w:tr>
    </w:tbl>
    <w:p>
      <w:pPr>
        <w:ind w:firstLine="562"/>
        <w:jc w:val="center"/>
        <w:rPr>
          <w:rFonts w:asciiTheme="minorEastAsia" w:hAnsiTheme="minorEastAsia" w:cstheme="minorEastAsia"/>
          <w:b/>
          <w:sz w:val="28"/>
          <w:lang w:val="en-GB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497EC"/>
    <w:multiLevelType w:val="singleLevel"/>
    <w:tmpl w:val="452497E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2JiZTgxNjNiMTY4ZjM5YzM2NWI0OTQ5NWY3Y2UifQ=="/>
  </w:docVars>
  <w:rsids>
    <w:rsidRoot w:val="4D5A1F6F"/>
    <w:rsid w:val="4C731E15"/>
    <w:rsid w:val="4D5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3"/>
    <w:next w:val="1"/>
    <w:uiPriority w:val="0"/>
    <w:pPr>
      <w:numPr>
        <w:ilvl w:val="0"/>
        <w:numId w:val="1"/>
      </w:numPr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2022-09-13T04:02:00Z</dcterms:created>
  <dc:creator>DELL</dc:creator>
  <cp:lastModifiedBy>DELL</cp:lastModifiedBy>
  <dcterms:modified xsi:type="dcterms:W3CDTF">2022-09-13T04:03:00Z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530834EEE62A485187CE2F9EE2CD7795</vt:lpwstr>
  </property>
</Properties>
</file>